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70"/>
        <w:gridCol w:w="2160"/>
        <w:gridCol w:w="1258"/>
        <w:gridCol w:w="6192"/>
      </w:tblGrid>
      <w:tr w:rsidR="009C0170" w:rsidRPr="00562DD3" w:rsidTr="00153497">
        <w:trPr>
          <w:jc w:val="center"/>
        </w:trPr>
        <w:tc>
          <w:tcPr>
            <w:tcW w:w="10080" w:type="dxa"/>
            <w:gridSpan w:val="4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Azərbaycan Respublikasının Energetika Nazirliyinə</w:t>
            </w:r>
          </w:p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trHeight w:val="262"/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(hüquqi şəxsin adı, qeydiyyat nömrəsi və tarixi, hüquqi ünvanı)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(fiziki şəxsin soyadı, adı, atasının adı, şəxsiyyətini təsdiq edən sənədin nömrəsi və tarixi, ünvanı)</w:t>
            </w:r>
          </w:p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  <w:vAlign w:val="center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b/>
                <w:lang w:val="az-Latn-AZ"/>
              </w:rPr>
              <w:t>VÖEN</w:t>
            </w:r>
          </w:p>
        </w:tc>
        <w:tc>
          <w:tcPr>
            <w:tcW w:w="6192" w:type="dxa"/>
            <w:vAlign w:val="center"/>
            <w:hideMark/>
          </w:tcPr>
          <w:tbl>
            <w:tblPr>
              <w:tblpPr w:leftFromText="180" w:rightFromText="180" w:vertAnchor="text" w:horzAnchor="page" w:tblpX="4011" w:tblpY="353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  <w:gridCol w:w="523"/>
            </w:tblGrid>
            <w:tr w:rsidR="009C0170" w:rsidRPr="00562DD3" w:rsidTr="00153497">
              <w:trPr>
                <w:trHeight w:val="308"/>
              </w:trPr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jc w:val="center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_______________________________________________________________________________tərəfindən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pacing w:val="-1"/>
                <w:sz w:val="18"/>
                <w:szCs w:val="18"/>
                <w:lang w:val="az-Latn-AZ"/>
              </w:rPr>
              <w:t xml:space="preserve">(səlahiyyətli şəxsin soyadı, adı, atasının adı, şəxsiyyətini təsdiq edən sənədin </w:t>
            </w:r>
            <w:r w:rsidRPr="00562DD3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nömrəsi və tarixi, etibarnamənin tarixi)</w:t>
            </w: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caps/>
                <w:spacing w:val="-4"/>
                <w:lang w:val="az-Latn-AZ"/>
              </w:rPr>
              <w:t>Ə R İ Z Ə</w:t>
            </w:r>
          </w:p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Xahiş edirəm ki,__________________________________________________________________________</w:t>
            </w:r>
          </w:p>
        </w:tc>
      </w:tr>
      <w:tr w:rsidR="009C0170" w:rsidRPr="009C0170" w:rsidTr="00153497">
        <w:trPr>
          <w:jc w:val="center"/>
        </w:trPr>
        <w:tc>
          <w:tcPr>
            <w:tcW w:w="3888" w:type="dxa"/>
            <w:gridSpan w:val="3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6192" w:type="dxa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(podratçının və ya subpodratçının tam adı)</w:t>
            </w:r>
          </w:p>
        </w:tc>
      </w:tr>
      <w:tr w:rsidR="009C0170" w:rsidRPr="009C0170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İxrac məqsədli neft-qaz fəaliyyətinin həyata keçirilməsi ilə bağlı xüsusi iqtisadi rejimin tətbiqi</w:t>
            </w:r>
          </w:p>
        </w:tc>
      </w:tr>
      <w:tr w:rsidR="009C0170" w:rsidRPr="009C0170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üçü</w:t>
            </w:r>
            <w:r w:rsidRPr="00562DD3">
              <w:rPr>
                <w:rFonts w:ascii="Palatino Linotype" w:eastAsia="Times New Roman" w:hAnsi="Palatino Linotype" w:cs="Segoe UI"/>
                <w:spacing w:val="-7"/>
                <w:lang w:val="az-Latn-AZ"/>
              </w:rPr>
              <w:t xml:space="preserve">n </w:t>
            </w:r>
            <w:r w:rsidRPr="00562DD3">
              <w:rPr>
                <w:rFonts w:ascii="Palatino Linotype" w:eastAsia="Times New Roman" w:hAnsi="Palatino Linotype" w:cs="Segoe UI"/>
                <w:u w:val="single"/>
                <w:lang w:val="az-Latn-AZ"/>
              </w:rPr>
              <w:t>___________________  _</w:t>
            </w: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statusu ilə qeydə alasınız və müvafiq şəhadətnaməni verəsiniz.</w:t>
            </w:r>
          </w:p>
        </w:tc>
      </w:tr>
      <w:tr w:rsidR="009C0170" w:rsidRPr="00562DD3" w:rsidTr="00153497">
        <w:trPr>
          <w:jc w:val="center"/>
        </w:trPr>
        <w:tc>
          <w:tcPr>
            <w:tcW w:w="470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2160" w:type="dxa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(podratçı və ya subpodratçı)</w:t>
            </w:r>
          </w:p>
        </w:tc>
        <w:tc>
          <w:tcPr>
            <w:tcW w:w="1258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pacing w:val="-1"/>
                <w:lang w:val="az-Latn-AZ"/>
              </w:rPr>
              <w:t>Məlumat üçün bildirirəm:</w:t>
            </w: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1. Tətbiq ediləcək vergi rejimi:</w:t>
            </w: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pacing w:val="-1"/>
                <w:sz w:val="18"/>
                <w:szCs w:val="18"/>
                <w:lang w:val="az-Latn-AZ"/>
              </w:rPr>
              <w:t>(Qanunun maddəsi göstərilməlidir)</w:t>
            </w: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2. Tətbiq ediləcək gömrük proseduru:</w:t>
            </w: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sz w:val="18"/>
                <w:szCs w:val="18"/>
                <w:lang w:val="az-Latn-AZ"/>
              </w:rPr>
              <w:t>(gomrük orqanları tərəfindən verilən tətbiq olunan gömrük rejimi barədə sənədin əsasında doldurulur)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3. Podratçının və ya subpodratçının kontragentinin (şəhadətnamənin verilməsi üçün əsas olan müqavilə üzrə sifarişçi) tam adı: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 xml:space="preserve">4. Kontragentin </w:t>
            </w:r>
            <w:r w:rsidRPr="00562DD3">
              <w:rPr>
                <w:rFonts w:ascii="Palatino Linotype" w:eastAsia="Times New Roman" w:hAnsi="Palatino Linotype" w:cs="Segoe UI"/>
                <w:u w:val="single"/>
                <w:lang w:val="az-Latn-AZ"/>
              </w:rPr>
              <w:t>vergi ödəyicisinin eyniləşdirmə nömrə</w:t>
            </w: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si (olduğu halda):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tbl>
            <w:tblPr>
              <w:tblpPr w:leftFromText="180" w:rightFromText="180" w:vertAnchor="text" w:horzAnchor="page" w:tblpX="2812" w:tblpY="-19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  <w:gridCol w:w="535"/>
            </w:tblGrid>
            <w:tr w:rsidR="009C0170" w:rsidRPr="00562DD3" w:rsidTr="00153497">
              <w:trPr>
                <w:trHeight w:val="129"/>
              </w:trPr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  <w:tc>
                <w:tcPr>
                  <w:tcW w:w="5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C0170" w:rsidRPr="00562DD3" w:rsidRDefault="009C0170" w:rsidP="00153497">
                  <w:pPr>
                    <w:spacing w:before="324" w:after="100" w:afterAutospacing="1" w:line="240" w:lineRule="auto"/>
                    <w:rPr>
                      <w:rFonts w:ascii="Palatino Linotype" w:eastAsia="Times New Roman" w:hAnsi="Palatino Linotype" w:cs="Segoe UI"/>
                      <w:sz w:val="24"/>
                      <w:szCs w:val="24"/>
                      <w:lang w:val="az-Latn-AZ"/>
                    </w:rPr>
                  </w:pPr>
                </w:p>
              </w:tc>
            </w:tr>
          </w:tbl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5. Birbaşa və ya əlaqəli müqavilənin (onu əvəz edən sənədin) tarixi və nömrəsi 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6. Müqavilənin tərəfləri:____________________________________________________________________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7. Müqavilənin qüvvədə olma müddəti: _______________</w:t>
            </w:r>
            <w:r w:rsidRPr="00562DD3">
              <w:rPr>
                <w:rFonts w:ascii="Palatino Linotype" w:eastAsia="Times New Roman" w:hAnsi="Palatino Linotype" w:cs="Segoe UI"/>
                <w:spacing w:val="-5"/>
                <w:lang w:val="az-Latn-AZ"/>
              </w:rPr>
              <w:t>dən</w:t>
            </w:r>
            <w:r w:rsidRPr="00562DD3">
              <w:rPr>
                <w:rFonts w:ascii="Palatino Linotype" w:eastAsia="Times New Roman" w:hAnsi="Palatino Linotype" w:cs="Segoe UI"/>
                <w:lang w:val="az-Latn-AZ"/>
              </w:rPr>
              <w:t xml:space="preserve"> _________________dək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8. Azərbaycan Respublikasının vətəndaşları və əcnəbilər barədə məlumat:_______________________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Əlavə edilən sənədlərin siyahısı:</w:t>
            </w: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10080" w:type="dxa"/>
            <w:gridSpan w:val="4"/>
            <w:hideMark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  <w:r w:rsidRPr="00562DD3">
              <w:rPr>
                <w:rFonts w:ascii="Palatino Linotype" w:eastAsia="Times New Roman" w:hAnsi="Palatino Linotype" w:cs="Segoe UI"/>
                <w:lang w:val="az-Latn-AZ"/>
              </w:rPr>
              <w:t>____________________________________________</w:t>
            </w:r>
          </w:p>
        </w:tc>
      </w:tr>
      <w:tr w:rsidR="009C0170" w:rsidRPr="00562DD3" w:rsidTr="00153497">
        <w:trPr>
          <w:jc w:val="center"/>
        </w:trPr>
        <w:tc>
          <w:tcPr>
            <w:tcW w:w="3888" w:type="dxa"/>
            <w:gridSpan w:val="3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  <w:tc>
          <w:tcPr>
            <w:tcW w:w="6192" w:type="dxa"/>
          </w:tcPr>
          <w:p w:rsidR="009C0170" w:rsidRPr="00562DD3" w:rsidRDefault="009C0170" w:rsidP="00153497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Palatino Linotype" w:eastAsia="Times New Roman" w:hAnsi="Palatino Linotype" w:cs="Segoe UI"/>
                <w:sz w:val="24"/>
                <w:szCs w:val="24"/>
                <w:lang w:val="az-Latn-AZ"/>
              </w:rPr>
            </w:pPr>
          </w:p>
        </w:tc>
      </w:tr>
    </w:tbl>
    <w:p w:rsidR="009C0170" w:rsidRDefault="009C0170" w:rsidP="009C0170"/>
    <w:p w:rsidR="00D7182E" w:rsidRDefault="00D7182E">
      <w:bookmarkStart w:id="0" w:name="_GoBack"/>
      <w:bookmarkEnd w:id="0"/>
    </w:p>
    <w:sectPr w:rsidR="00D7182E" w:rsidSect="00562DD3">
      <w:pgSz w:w="12240" w:h="15840"/>
      <w:pgMar w:top="1440" w:right="851" w:bottom="851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70"/>
    <w:rsid w:val="009C0170"/>
    <w:rsid w:val="00D71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170"/>
    <w:pPr>
      <w:spacing w:after="160" w:line="259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2018-05-27T17:12:00Z</dcterms:created>
  <dcterms:modified xsi:type="dcterms:W3CDTF">2018-05-27T17:16:00Z</dcterms:modified>
</cp:coreProperties>
</file>